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54356" w:rsidRDefault="00786B6A" w:rsidP="007E1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56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186406" w:rsidRPr="00D54356">
        <w:rPr>
          <w:rFonts w:ascii="Times New Roman" w:hAnsi="Times New Roman" w:cs="Times New Roman"/>
          <w:b/>
          <w:sz w:val="24"/>
          <w:szCs w:val="24"/>
        </w:rPr>
        <w:t xml:space="preserve">экзамен по дисциплине: </w:t>
      </w:r>
      <w:r w:rsidR="00711244" w:rsidRPr="00D54356">
        <w:rPr>
          <w:rFonts w:ascii="Times New Roman" w:hAnsi="Times New Roman" w:cs="Times New Roman"/>
          <w:b/>
          <w:sz w:val="24"/>
          <w:szCs w:val="24"/>
        </w:rPr>
        <w:t>Корпусная лингвистика</w:t>
      </w:r>
    </w:p>
    <w:p w:rsidR="00D734A9" w:rsidRPr="00D54356" w:rsidRDefault="00D734A9" w:rsidP="007E1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54356" w:rsidRPr="00D54356" w:rsidTr="00C15239">
        <w:tc>
          <w:tcPr>
            <w:tcW w:w="2943" w:type="dxa"/>
          </w:tcPr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54356" w:rsidRDefault="00EA5246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 w:rsidR="00711244"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 w:rsidR="008F6DD3" w:rsidRPr="00D543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1244"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DD3"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 </w:t>
            </w:r>
          </w:p>
        </w:tc>
      </w:tr>
      <w:tr w:rsidR="00D54356" w:rsidRPr="00D54356" w:rsidTr="00C15239">
        <w:tc>
          <w:tcPr>
            <w:tcW w:w="2943" w:type="dxa"/>
          </w:tcPr>
          <w:p w:rsidR="008F6DD3" w:rsidRPr="00D54356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D54356" w:rsidRDefault="00EA5246" w:rsidP="007112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</w:t>
            </w:r>
            <w:r w:rsidR="008F6DD3"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6D5C"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 </w:t>
            </w:r>
            <w:r w:rsidR="000C06BA"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D54356" w:rsidRDefault="00711244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 </w:t>
            </w:r>
          </w:p>
        </w:tc>
      </w:tr>
      <w:tr w:rsidR="00D54356" w:rsidRPr="00D54356" w:rsidTr="00C15239">
        <w:tc>
          <w:tcPr>
            <w:tcW w:w="2943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D54356" w:rsidRDefault="00EA5246" w:rsidP="00EA5246">
            <w:pPr>
              <w:pStyle w:val="TableParagraph"/>
              <w:tabs>
                <w:tab w:val="left" w:pos="279"/>
              </w:tabs>
              <w:ind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оценивает</w:t>
            </w:r>
            <w:r w:rsidR="00711244" w:rsidRPr="00D54356">
              <w:rPr>
                <w:sz w:val="24"/>
                <w:szCs w:val="24"/>
              </w:rPr>
              <w:t xml:space="preserve"> ответы студентов, выставляет</w:t>
            </w:r>
            <w:r w:rsidR="008F6DD3" w:rsidRPr="00D54356">
              <w:rPr>
                <w:sz w:val="24"/>
                <w:szCs w:val="24"/>
              </w:rPr>
              <w:t xml:space="preserve"> баллы </w:t>
            </w:r>
            <w:r w:rsidR="008F6DD3" w:rsidRPr="00D54356">
              <w:rPr>
                <w:spacing w:val="-11"/>
                <w:sz w:val="24"/>
                <w:szCs w:val="24"/>
              </w:rPr>
              <w:t xml:space="preserve">в </w:t>
            </w:r>
            <w:r w:rsidR="008F6DD3" w:rsidRPr="00D54356">
              <w:rPr>
                <w:sz w:val="24"/>
                <w:szCs w:val="24"/>
              </w:rPr>
              <w:t>ведомости системы Univer.</w:t>
            </w:r>
          </w:p>
        </w:tc>
      </w:tr>
      <w:tr w:rsidR="00D54356" w:rsidRPr="00D54356" w:rsidTr="00C15239">
        <w:tc>
          <w:tcPr>
            <w:tcW w:w="2943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54356" w:rsidRDefault="008F6DD3" w:rsidP="007E18C0">
            <w:pPr>
              <w:pStyle w:val="aa"/>
              <w:rPr>
                <w:rFonts w:eastAsiaTheme="minorHAnsi"/>
                <w:lang w:val="kk-KZ"/>
              </w:rPr>
            </w:pPr>
          </w:p>
          <w:p w:rsidR="008F6DD3" w:rsidRPr="00D54356" w:rsidRDefault="00116ACC" w:rsidP="007E18C0">
            <w:pPr>
              <w:pStyle w:val="aa"/>
            </w:pPr>
            <w:r>
              <w:t>2 часа</w:t>
            </w:r>
            <w:bookmarkStart w:id="0" w:name="_GoBack"/>
            <w:bookmarkEnd w:id="0"/>
          </w:p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56" w:rsidRPr="00D54356" w:rsidTr="00C15239">
        <w:tc>
          <w:tcPr>
            <w:tcW w:w="2943" w:type="dxa"/>
          </w:tcPr>
          <w:p w:rsidR="00736D5C" w:rsidRPr="00D54356" w:rsidRDefault="00786B6A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54356" w:rsidRDefault="008F6DD3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</w:p>
        </w:tc>
      </w:tr>
      <w:tr w:rsidR="00736D5C" w:rsidRPr="00D54356" w:rsidTr="00C15239">
        <w:tc>
          <w:tcPr>
            <w:tcW w:w="2943" w:type="dxa"/>
          </w:tcPr>
          <w:p w:rsidR="000C06BA" w:rsidRPr="00D54356" w:rsidRDefault="000C06B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D54356" w:rsidRDefault="00786B6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D5C" w:rsidRPr="00D54356" w:rsidRDefault="008F6DD3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расписанию </w:t>
            </w:r>
          </w:p>
        </w:tc>
      </w:tr>
    </w:tbl>
    <w:p w:rsidR="00D55788" w:rsidRPr="00D54356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788" w:rsidRPr="00D54356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356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1E3BB6" w:rsidRPr="00D54356" w:rsidRDefault="001E3BB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4"/>
          <w:szCs w:val="24"/>
          <w:u w:val="none"/>
          <w:lang w:eastAsia="ru-RU"/>
        </w:rPr>
      </w:pPr>
    </w:p>
    <w:p w:rsidR="007E18C0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Введение в корпусную лингвистику.</w:t>
      </w:r>
      <w:r w:rsidRPr="00D54356">
        <w:rPr>
          <w:b/>
          <w:sz w:val="24"/>
          <w:szCs w:val="24"/>
        </w:rPr>
        <w:t xml:space="preserve"> </w:t>
      </w:r>
      <w:r w:rsidRPr="00D54356">
        <w:rPr>
          <w:sz w:val="24"/>
          <w:szCs w:val="24"/>
          <w:shd w:val="clear" w:color="auto" w:fill="FFFFFF"/>
        </w:rPr>
        <w:t>Что такое корпус? Характеристики и определения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pacing w:val="8"/>
          <w:sz w:val="24"/>
          <w:szCs w:val="24"/>
        </w:rPr>
        <w:t>Корпус в современной лингвистике.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Корпусная лингвистика и корпус текстов.</w:t>
      </w:r>
      <w:r w:rsidRPr="00D54356">
        <w:rPr>
          <w:b/>
          <w:sz w:val="24"/>
          <w:szCs w:val="24"/>
          <w:lang w:val="kk-KZ"/>
        </w:rPr>
        <w:t xml:space="preserve">  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Аннотации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Многоязычный корпус. Корпусы древних языков.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Исторический аспект языковых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Исследовательские методы в корпусной лингвистике.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Классификация методов в корпусной лингвистике. Аннотация, абстракция, анализ.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Веб как корпус. Использование поисковых машин.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 xml:space="preserve"> Использование веб-страниц. Проект Татоэба.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 xml:space="preserve"> Проблемы в корпусной лингвистике.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Проблема представительности. Проблема разметки. Проблема представления результатов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Национальный корпус</w:t>
      </w:r>
      <w:r w:rsidRPr="00D54356">
        <w:rPr>
          <w:b/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lang w:val="kk-KZ"/>
        </w:rPr>
        <w:t>английского языка.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Составители. Состав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Национальный корпус</w:t>
      </w:r>
      <w:r w:rsidRPr="00D54356">
        <w:rPr>
          <w:b/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lang w:val="kk-KZ"/>
        </w:rPr>
        <w:t>немецкого языка.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Составители. Состав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Национальный корпус</w:t>
      </w:r>
      <w:r w:rsidRPr="00D54356">
        <w:rPr>
          <w:b/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lang w:val="kk-KZ"/>
        </w:rPr>
        <w:t>казахского  языка.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Составители. Состав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Корпусная лингвистика в методике преподавания иностранных языков.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Использование корпуса в процессе преподавания иностранных языков.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eastAsia="ko-KR"/>
        </w:rPr>
        <w:t>Технология создания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b/>
          <w:sz w:val="24"/>
          <w:szCs w:val="24"/>
        </w:rPr>
        <w:t>.</w:t>
      </w:r>
      <w:r w:rsidRPr="00D54356">
        <w:rPr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shd w:val="clear" w:color="auto" w:fill="FFFFFF"/>
        </w:rPr>
        <w:t>Технологический процесс создания корпуса. Этапы.  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eastAsia="ko-KR"/>
        </w:rPr>
        <w:t>Пользователи и способы использования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shd w:val="clear" w:color="auto" w:fill="FFFFFF"/>
        </w:rPr>
        <w:t>Использование метатекстовой информации.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eastAsia="ko-KR"/>
        </w:rPr>
        <w:t>Корпусы в сети Интернет.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shd w:val="clear" w:color="auto" w:fill="FFFFFF"/>
        </w:rPr>
        <w:t>Сетевые адреса, сведения о корпусах. 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Типы и классификация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shd w:val="clear" w:color="auto" w:fill="FFFFFF"/>
        </w:rPr>
        <w:t>Корпусы  по типу лингвистической разметки. Корпусы подъязыка.</w:t>
      </w:r>
    </w:p>
    <w:p w:rsidR="00711244" w:rsidRPr="00D54356" w:rsidRDefault="00711244" w:rsidP="00711244">
      <w:pPr>
        <w:pStyle w:val="11"/>
        <w:shd w:val="clear" w:color="auto" w:fill="auto"/>
        <w:spacing w:line="240" w:lineRule="auto"/>
        <w:jc w:val="both"/>
        <w:rPr>
          <w:rStyle w:val="4"/>
          <w:sz w:val="24"/>
          <w:szCs w:val="24"/>
          <w:u w:val="none"/>
          <w:lang w:eastAsia="ru-RU"/>
        </w:rPr>
      </w:pPr>
    </w:p>
    <w:p w:rsidR="00711244" w:rsidRPr="00D54356" w:rsidRDefault="00711244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D54356" w:rsidRDefault="00D5435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</w:p>
    <w:p w:rsidR="00EA5246" w:rsidRDefault="00EA524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</w:p>
    <w:p w:rsidR="00622402" w:rsidRPr="00D54356" w:rsidRDefault="00622402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  <w:r w:rsidRPr="00D54356">
        <w:rPr>
          <w:rStyle w:val="4"/>
          <w:b/>
          <w:sz w:val="24"/>
          <w:szCs w:val="24"/>
          <w:u w:val="none"/>
          <w:lang w:val="kk-KZ" w:eastAsia="ru-RU"/>
        </w:rPr>
        <w:lastRenderedPageBreak/>
        <w:t>Учебники и учебные пособия</w:t>
      </w:r>
    </w:p>
    <w:p w:rsidR="006F0139" w:rsidRPr="00D54356" w:rsidRDefault="006F0139" w:rsidP="007E18C0">
      <w:pPr>
        <w:pStyle w:val="11"/>
        <w:shd w:val="clear" w:color="auto" w:fill="auto"/>
        <w:spacing w:line="240" w:lineRule="auto"/>
        <w:ind w:left="20"/>
        <w:jc w:val="center"/>
        <w:rPr>
          <w:b/>
          <w:sz w:val="24"/>
          <w:szCs w:val="24"/>
          <w:lang w:val="kk-KZ"/>
        </w:rPr>
      </w:pP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1. 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>Языкознание: От Аристотеля до компьютерной лингвистики: Научно-популярное / Алпатов В. - М.:Альпина нон-фикшн, 2018. - 253 с.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>Baker, P. Contemporary Corpus Linguistics. London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>Continuum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, 2013. – 195 с. 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3. 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Шерстинова, Т. «Один речевой день» на временной шкале: о перспективах исследования динамических процессов на материале звукового корпуса. - М., 2015. – 200 с. 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4. Kilgarriff A. Googleology is bad science. 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London: Continuum, 2014. – 112 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D54356" w:rsidRPr="00D54356" w:rsidRDefault="00D54356" w:rsidP="00D54356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5. Baroni M. and Bernardini S. WaCky! Working papers on the Web as Corpus. - wackybook.sslmit.unibo.it Gedit, Bologna, 2016.-220 </w:t>
      </w:r>
      <w:r w:rsidRPr="00D54356">
        <w:rPr>
          <w:rFonts w:ascii="Times New Roman" w:hAnsi="Times New Roman" w:cs="Times New Roman"/>
          <w:sz w:val="24"/>
          <w:szCs w:val="24"/>
        </w:rPr>
        <w:t>р</w:t>
      </w:r>
      <w:r w:rsidRPr="00D543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4356" w:rsidRPr="00D54356" w:rsidRDefault="00D54356" w:rsidP="00D54356">
      <w:pPr>
        <w:pStyle w:val="a9"/>
        <w:rPr>
          <w:rFonts w:ascii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</w:p>
    <w:p w:rsidR="00D54356" w:rsidRPr="00D54356" w:rsidRDefault="00D54356" w:rsidP="00D54356">
      <w:pPr>
        <w:pStyle w:val="a9"/>
        <w:rPr>
          <w:rStyle w:val="ac"/>
          <w:color w:val="auto"/>
          <w:sz w:val="24"/>
          <w:szCs w:val="24"/>
          <w:shd w:val="clear" w:color="auto" w:fill="FFFFFF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D54356">
          <w:rPr>
            <w:rStyle w:val="ac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D54356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:rsidR="00D54356" w:rsidRPr="00D54356" w:rsidRDefault="00D54356" w:rsidP="00D54356">
      <w:pPr>
        <w:pStyle w:val="a9"/>
        <w:rPr>
          <w:rFonts w:ascii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>2.</w:t>
      </w:r>
      <w:r w:rsidRPr="00D54356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  <w:hyperlink r:id="rId7" w:history="1">
        <w:r w:rsidRPr="00D54356">
          <w:rPr>
            <w:rStyle w:val="ac"/>
            <w:color w:val="auto"/>
            <w:sz w:val="24"/>
            <w:szCs w:val="24"/>
          </w:rPr>
          <w:t>http://znanium.com/catalog/product/1003471</w:t>
        </w:r>
      </w:hyperlink>
    </w:p>
    <w:p w:rsidR="00D54356" w:rsidRPr="00D54356" w:rsidRDefault="00D54356" w:rsidP="00D54356">
      <w:pPr>
        <w:pStyle w:val="11"/>
        <w:shd w:val="clear" w:color="auto" w:fill="auto"/>
        <w:spacing w:line="240" w:lineRule="auto"/>
        <w:ind w:left="20"/>
        <w:rPr>
          <w:b/>
          <w:sz w:val="24"/>
          <w:szCs w:val="24"/>
          <w:lang w:val="kk-KZ"/>
        </w:rPr>
      </w:pPr>
      <w:r w:rsidRPr="00D54356">
        <w:rPr>
          <w:sz w:val="24"/>
          <w:szCs w:val="24"/>
          <w:shd w:val="clear" w:color="auto" w:fill="FFFFFF"/>
          <w:lang w:val="kk-KZ"/>
        </w:rPr>
        <w:t xml:space="preserve">3. </w:t>
      </w:r>
      <w:hyperlink r:id="rId8" w:history="1">
        <w:r w:rsidRPr="00D54356">
          <w:rPr>
            <w:rStyle w:val="ac"/>
            <w:color w:val="auto"/>
            <w:sz w:val="24"/>
            <w:szCs w:val="24"/>
            <w:lang w:val="en-US"/>
          </w:rPr>
          <w:t>http</w:t>
        </w:r>
        <w:r w:rsidRPr="00D54356">
          <w:rPr>
            <w:rStyle w:val="ac"/>
            <w:color w:val="auto"/>
            <w:sz w:val="24"/>
            <w:szCs w:val="24"/>
          </w:rPr>
          <w:t>://</w:t>
        </w:r>
        <w:r w:rsidRPr="00D54356">
          <w:rPr>
            <w:rStyle w:val="ac"/>
            <w:color w:val="auto"/>
            <w:sz w:val="24"/>
            <w:szCs w:val="24"/>
            <w:lang w:val="en-US"/>
          </w:rPr>
          <w:t>search</w:t>
        </w:r>
        <w:r w:rsidRPr="00D54356">
          <w:rPr>
            <w:rStyle w:val="ac"/>
            <w:color w:val="auto"/>
            <w:sz w:val="24"/>
            <w:szCs w:val="24"/>
          </w:rPr>
          <w:t>.</w:t>
        </w:r>
        <w:r w:rsidRPr="00D54356">
          <w:rPr>
            <w:rStyle w:val="ac"/>
            <w:color w:val="auto"/>
            <w:sz w:val="24"/>
            <w:szCs w:val="24"/>
            <w:lang w:val="en-US"/>
          </w:rPr>
          <w:t>ebscohost</w:t>
        </w:r>
        <w:r w:rsidRPr="00D54356">
          <w:rPr>
            <w:rStyle w:val="ac"/>
            <w:color w:val="auto"/>
            <w:sz w:val="24"/>
            <w:szCs w:val="24"/>
          </w:rPr>
          <w:t>.</w:t>
        </w:r>
        <w:r w:rsidRPr="00D54356">
          <w:rPr>
            <w:rStyle w:val="ac"/>
            <w:color w:val="auto"/>
            <w:sz w:val="24"/>
            <w:szCs w:val="24"/>
            <w:lang w:val="en-US"/>
          </w:rPr>
          <w:t>com</w:t>
        </w:r>
        <w:r w:rsidRPr="00D54356">
          <w:rPr>
            <w:rStyle w:val="ac"/>
            <w:color w:val="auto"/>
            <w:sz w:val="24"/>
            <w:szCs w:val="24"/>
          </w:rPr>
          <w:t>/</w:t>
        </w:r>
        <w:r w:rsidRPr="00D54356">
          <w:rPr>
            <w:rStyle w:val="ac"/>
            <w:color w:val="auto"/>
            <w:sz w:val="24"/>
            <w:szCs w:val="24"/>
            <w:lang w:val="en-US"/>
          </w:rPr>
          <w:t>login</w:t>
        </w:r>
        <w:r w:rsidRPr="00D54356">
          <w:rPr>
            <w:rStyle w:val="ac"/>
            <w:color w:val="auto"/>
            <w:sz w:val="24"/>
            <w:szCs w:val="24"/>
          </w:rPr>
          <w:t>.</w:t>
        </w:r>
        <w:r w:rsidRPr="00D54356">
          <w:rPr>
            <w:rStyle w:val="ac"/>
            <w:color w:val="auto"/>
            <w:sz w:val="24"/>
            <w:szCs w:val="24"/>
            <w:lang w:val="en-US"/>
          </w:rPr>
          <w:t>aspx</w:t>
        </w:r>
        <w:r w:rsidRPr="00D54356">
          <w:rPr>
            <w:rStyle w:val="ac"/>
            <w:color w:val="auto"/>
            <w:sz w:val="24"/>
            <w:szCs w:val="24"/>
          </w:rPr>
          <w:t>/344364</w:t>
        </w:r>
      </w:hyperlink>
    </w:p>
    <w:sectPr w:rsidR="00D54356" w:rsidRPr="00D5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abstractNum w:abstractNumId="7">
    <w:nsid w:val="7E5E325E"/>
    <w:multiLevelType w:val="hybridMultilevel"/>
    <w:tmpl w:val="AB460D9C"/>
    <w:lvl w:ilvl="0" w:tplc="7C24FFF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16ACC"/>
    <w:rsid w:val="00120E36"/>
    <w:rsid w:val="00185682"/>
    <w:rsid w:val="00186406"/>
    <w:rsid w:val="001E3BB6"/>
    <w:rsid w:val="003473E8"/>
    <w:rsid w:val="00461194"/>
    <w:rsid w:val="005060E0"/>
    <w:rsid w:val="00622402"/>
    <w:rsid w:val="00624C8F"/>
    <w:rsid w:val="006D477D"/>
    <w:rsid w:val="006F0139"/>
    <w:rsid w:val="00711244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4356"/>
    <w:rsid w:val="00D55788"/>
    <w:rsid w:val="00D734A9"/>
    <w:rsid w:val="00D9496D"/>
    <w:rsid w:val="00EA5246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ebscohost.com/login.aspx/3443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/product/10034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37</cp:revision>
  <dcterms:created xsi:type="dcterms:W3CDTF">2020-05-07T17:43:00Z</dcterms:created>
  <dcterms:modified xsi:type="dcterms:W3CDTF">2022-09-11T15:51:00Z</dcterms:modified>
</cp:coreProperties>
</file>